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B499F">
      <w:pPr>
        <w:ind w:firstLine="709"/>
        <w:jc w:val="right"/>
        <w:rPr>
          <w:sz w:val="28"/>
        </w:rPr>
      </w:pPr>
      <w:r>
        <w:rPr>
          <w:sz w:val="28"/>
        </w:rPr>
        <w:t>Дело № 5-</w:t>
      </w:r>
      <w:r w:rsidR="00675453">
        <w:rPr>
          <w:sz w:val="28"/>
        </w:rPr>
        <w:t>51</w:t>
      </w:r>
      <w:r w:rsidR="004D169C">
        <w:rPr>
          <w:sz w:val="28"/>
        </w:rPr>
        <w:t>2</w:t>
      </w:r>
      <w:r>
        <w:rPr>
          <w:sz w:val="28"/>
        </w:rPr>
        <w:t>-2201/202</w:t>
      </w:r>
      <w:r w:rsidR="00ED43DE">
        <w:rPr>
          <w:sz w:val="28"/>
        </w:rPr>
        <w:t>4</w:t>
      </w:r>
    </w:p>
    <w:p w:rsidR="00EB499F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Pr="00C625DC" w:rsidR="00C625DC">
        <w:rPr>
          <w:sz w:val="28"/>
        </w:rPr>
        <w:t>86MS0022-01-2024-002154-29</w:t>
      </w:r>
    </w:p>
    <w:p w:rsidR="00EB499F">
      <w:pPr>
        <w:ind w:firstLine="709"/>
        <w:jc w:val="center"/>
        <w:rPr>
          <w:sz w:val="28"/>
        </w:rPr>
      </w:pPr>
    </w:p>
    <w:p w:rsidR="00EB499F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EB499F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EB499F">
      <w:pPr>
        <w:ind w:firstLine="709"/>
        <w:jc w:val="center"/>
        <w:rPr>
          <w:sz w:val="28"/>
        </w:rPr>
      </w:pPr>
    </w:p>
    <w:p w:rsidR="00EB499F">
      <w:pPr>
        <w:ind w:firstLine="283"/>
        <w:rPr>
          <w:sz w:val="28"/>
        </w:rPr>
      </w:pPr>
      <w:r>
        <w:rPr>
          <w:sz w:val="28"/>
        </w:rPr>
        <w:t xml:space="preserve">      </w:t>
      </w:r>
      <w:r w:rsidR="00675453">
        <w:rPr>
          <w:sz w:val="28"/>
        </w:rPr>
        <w:t>27 апреля</w:t>
      </w:r>
      <w:r w:rsidR="00ED43DE">
        <w:rPr>
          <w:sz w:val="28"/>
        </w:rPr>
        <w:t xml:space="preserve"> 2024</w:t>
      </w:r>
      <w:r w:rsidR="00C81729">
        <w:rPr>
          <w:sz w:val="28"/>
        </w:rPr>
        <w:t xml:space="preserve"> года                                                           </w:t>
      </w:r>
      <w:r>
        <w:rPr>
          <w:sz w:val="28"/>
        </w:rPr>
        <w:t xml:space="preserve">                   </w:t>
      </w:r>
      <w:r w:rsidR="00C81729">
        <w:rPr>
          <w:sz w:val="28"/>
        </w:rPr>
        <w:t xml:space="preserve">г. Нягань </w:t>
      </w:r>
    </w:p>
    <w:p w:rsidR="00EB499F">
      <w:pPr>
        <w:ind w:firstLine="283"/>
        <w:rPr>
          <w:sz w:val="28"/>
        </w:rPr>
      </w:pPr>
    </w:p>
    <w:p w:rsidR="00EB499F">
      <w:pPr>
        <w:ind w:firstLine="709"/>
        <w:jc w:val="both"/>
        <w:rPr>
          <w:sz w:val="28"/>
        </w:rPr>
      </w:pPr>
      <w:r w:rsidRPr="00675453">
        <w:rPr>
          <w:sz w:val="28"/>
        </w:rPr>
        <w:t xml:space="preserve">Мировой судья судебного </w:t>
      </w:r>
      <w:r w:rsidRPr="00675453">
        <w:rPr>
          <w:sz w:val="28"/>
        </w:rPr>
        <w:t>участка №2 Няганского судебного района Ханты-Мансийского автономного округа-Югры Колосова Е.С., исполняя обязанности мирового судьи судебного участка № 1 Няганского судебного района Ханты-Мансийского автономного округа-Югры,</w:t>
      </w:r>
      <w:r w:rsidR="00C81729">
        <w:rPr>
          <w:sz w:val="28"/>
        </w:rPr>
        <w:t xml:space="preserve"> </w:t>
      </w:r>
    </w:p>
    <w:p w:rsidR="00EB499F">
      <w:pPr>
        <w:pStyle w:val="a3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рассмотрев дело об администрат</w:t>
      </w:r>
      <w:r>
        <w:rPr>
          <w:rFonts w:ascii="Times New Roman" w:hAnsi="Times New Roman"/>
          <w:sz w:val="28"/>
        </w:rPr>
        <w:t xml:space="preserve">ивном правонарушении в отношении  </w:t>
      </w:r>
      <w:r w:rsidR="00675453">
        <w:rPr>
          <w:rFonts w:ascii="Times New Roman" w:hAnsi="Times New Roman"/>
          <w:sz w:val="28"/>
        </w:rPr>
        <w:t>Сидорова Павла Анатольевича</w:t>
      </w:r>
      <w:r w:rsidRPr="009D2F4B" w:rsidR="009D2F4B">
        <w:rPr>
          <w:rFonts w:ascii="Times New Roman" w:hAnsi="Times New Roman"/>
          <w:sz w:val="28"/>
        </w:rPr>
        <w:t xml:space="preserve">, </w:t>
      </w:r>
      <w:r w:rsidR="0076061D">
        <w:rPr>
          <w:rFonts w:ascii="Times New Roman" w:hAnsi="Times New Roman"/>
          <w:sz w:val="28"/>
        </w:rPr>
        <w:t>*</w:t>
      </w:r>
      <w:r w:rsidRPr="009D2F4B" w:rsidR="009D2F4B">
        <w:rPr>
          <w:rFonts w:ascii="Times New Roman" w:hAnsi="Times New Roman"/>
          <w:sz w:val="28"/>
        </w:rPr>
        <w:t xml:space="preserve"> года рождения, </w:t>
      </w:r>
      <w:r w:rsidR="0076061D">
        <w:rPr>
          <w:rFonts w:ascii="Times New Roman" w:hAnsi="Times New Roman"/>
          <w:sz w:val="28"/>
        </w:rPr>
        <w:t>*</w:t>
      </w:r>
      <w:r w:rsidRPr="009D2F4B" w:rsidR="009D2F4B">
        <w:rPr>
          <w:rFonts w:ascii="Times New Roman" w:hAnsi="Times New Roman"/>
          <w:sz w:val="28"/>
        </w:rPr>
        <w:t xml:space="preserve">, гражданина РФ, паспорт </w:t>
      </w:r>
      <w:r w:rsidR="0076061D">
        <w:rPr>
          <w:rFonts w:ascii="Times New Roman" w:hAnsi="Times New Roman"/>
          <w:sz w:val="28"/>
        </w:rPr>
        <w:t>*</w:t>
      </w:r>
      <w:r w:rsidRPr="009D2F4B" w:rsidR="009D2F4B">
        <w:rPr>
          <w:rFonts w:ascii="Times New Roman" w:hAnsi="Times New Roman"/>
          <w:sz w:val="28"/>
        </w:rPr>
        <w:t xml:space="preserve">, работающего </w:t>
      </w:r>
      <w:r w:rsidR="00675453">
        <w:rPr>
          <w:rFonts w:ascii="Times New Roman" w:hAnsi="Times New Roman"/>
          <w:sz w:val="28"/>
        </w:rPr>
        <w:t>президентом</w:t>
      </w:r>
      <w:r w:rsidRPr="009D2F4B" w:rsidR="009D2F4B">
        <w:rPr>
          <w:rFonts w:ascii="Times New Roman" w:hAnsi="Times New Roman"/>
          <w:sz w:val="28"/>
        </w:rPr>
        <w:t xml:space="preserve"> </w:t>
      </w:r>
      <w:r w:rsidR="00675453">
        <w:rPr>
          <w:rFonts w:ascii="Times New Roman" w:hAnsi="Times New Roman"/>
          <w:sz w:val="28"/>
        </w:rPr>
        <w:t>местной общественной организации «Федерация волейбола города Нягани»</w:t>
      </w:r>
      <w:r w:rsidRPr="009D2F4B" w:rsidR="009D2F4B">
        <w:rPr>
          <w:rFonts w:ascii="Times New Roman" w:hAnsi="Times New Roman"/>
          <w:sz w:val="28"/>
        </w:rPr>
        <w:t xml:space="preserve">, проживающего по адресу: ХМАО-Югра, </w:t>
      </w:r>
      <w:r w:rsidR="0076061D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, </w:t>
      </w:r>
    </w:p>
    <w:p w:rsidR="00EB499F">
      <w:pPr>
        <w:pStyle w:val="a3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</w:t>
      </w:r>
      <w:r>
        <w:rPr>
          <w:rFonts w:ascii="Times New Roman" w:hAnsi="Times New Roman"/>
          <w:sz w:val="28"/>
        </w:rPr>
        <w:t>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EB499F">
      <w:pPr>
        <w:ind w:firstLine="709"/>
        <w:jc w:val="both"/>
        <w:rPr>
          <w:sz w:val="28"/>
        </w:rPr>
      </w:pPr>
    </w:p>
    <w:p w:rsidR="00EB499F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EF7C91">
      <w:pPr>
        <w:ind w:firstLine="709"/>
        <w:jc w:val="center"/>
        <w:rPr>
          <w:sz w:val="28"/>
        </w:rPr>
      </w:pPr>
    </w:p>
    <w:p w:rsidR="00EB499F">
      <w:pPr>
        <w:ind w:firstLine="709"/>
        <w:jc w:val="both"/>
        <w:rPr>
          <w:sz w:val="28"/>
        </w:rPr>
      </w:pPr>
      <w:r>
        <w:rPr>
          <w:spacing w:val="-2"/>
          <w:sz w:val="28"/>
        </w:rPr>
        <w:t>26</w:t>
      </w:r>
      <w:r w:rsidR="00EF7C91">
        <w:rPr>
          <w:spacing w:val="-2"/>
          <w:sz w:val="28"/>
        </w:rPr>
        <w:t>.07.2023</w:t>
      </w:r>
      <w:r>
        <w:rPr>
          <w:spacing w:val="-2"/>
          <w:sz w:val="28"/>
        </w:rPr>
        <w:t xml:space="preserve"> </w:t>
      </w:r>
      <w:r w:rsidR="00675453">
        <w:rPr>
          <w:spacing w:val="-2"/>
          <w:sz w:val="28"/>
        </w:rPr>
        <w:t>Сидоров П.А</w:t>
      </w:r>
      <w:r w:rsidRPr="009D2F4B" w:rsidR="009D2F4B">
        <w:rPr>
          <w:spacing w:val="-2"/>
          <w:sz w:val="28"/>
        </w:rPr>
        <w:t>., являясь должностным лицом –</w:t>
      </w:r>
      <w:r w:rsidR="00675453">
        <w:rPr>
          <w:spacing w:val="-2"/>
          <w:sz w:val="28"/>
        </w:rPr>
        <w:t>президентом</w:t>
      </w:r>
      <w:r w:rsidRPr="009D2F4B" w:rsidR="009D2F4B">
        <w:rPr>
          <w:spacing w:val="-2"/>
          <w:sz w:val="28"/>
        </w:rPr>
        <w:t xml:space="preserve"> </w:t>
      </w:r>
      <w:r w:rsidR="00675453">
        <w:rPr>
          <w:spacing w:val="-2"/>
          <w:sz w:val="28"/>
        </w:rPr>
        <w:t>МОО «Федерация волейбола г.Нягани»</w:t>
      </w:r>
      <w:r w:rsidRPr="009D2F4B" w:rsidR="009D2F4B">
        <w:rPr>
          <w:spacing w:val="-2"/>
          <w:sz w:val="28"/>
        </w:rPr>
        <w:t xml:space="preserve">, расположенного по адресу: ХМАО-Югра г.Нягань, </w:t>
      </w:r>
      <w:r w:rsidR="00527B22">
        <w:rPr>
          <w:spacing w:val="-2"/>
          <w:sz w:val="28"/>
        </w:rPr>
        <w:t>1</w:t>
      </w:r>
      <w:r w:rsidRPr="009D2F4B" w:rsidR="009D2F4B">
        <w:rPr>
          <w:spacing w:val="-2"/>
          <w:sz w:val="28"/>
        </w:rPr>
        <w:t xml:space="preserve"> микрорайон, дом </w:t>
      </w:r>
      <w:r w:rsidR="00527B22">
        <w:rPr>
          <w:spacing w:val="-2"/>
          <w:sz w:val="28"/>
        </w:rPr>
        <w:t>5, квартира 5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 в Межрайонную инспекцию Федеральной налоговой службы № 2 по ХМАО </w:t>
      </w:r>
      <w:r>
        <w:rPr>
          <w:sz w:val="28"/>
        </w:rPr>
        <w:t xml:space="preserve">– Югре расчет по страховым взносам за </w:t>
      </w:r>
      <w:r w:rsidR="004D169C">
        <w:rPr>
          <w:sz w:val="28"/>
        </w:rPr>
        <w:t>6 месяцев</w:t>
      </w:r>
      <w:r w:rsidR="008E03FC">
        <w:rPr>
          <w:sz w:val="28"/>
        </w:rPr>
        <w:t xml:space="preserve"> 2023</w:t>
      </w:r>
      <w:r>
        <w:rPr>
          <w:sz w:val="28"/>
        </w:rPr>
        <w:t xml:space="preserve"> года, чем нарушил пункт 7 статьи 431 Налогового кодекса Российской Федерации.  </w:t>
      </w:r>
    </w:p>
    <w:p w:rsidR="00ED43DE" w:rsidRPr="00D70A34" w:rsidP="00ED43DE">
      <w:pPr>
        <w:pStyle w:val="NoSpacing"/>
        <w:ind w:firstLine="708"/>
        <w:jc w:val="both"/>
        <w:rPr>
          <w:sz w:val="28"/>
          <w:szCs w:val="28"/>
        </w:rPr>
      </w:pPr>
      <w:r w:rsidRPr="009D2F4B">
        <w:rPr>
          <w:sz w:val="28"/>
        </w:rPr>
        <w:t xml:space="preserve">Должностное лицо </w:t>
      </w:r>
      <w:r w:rsidR="00675453">
        <w:rPr>
          <w:sz w:val="28"/>
        </w:rPr>
        <w:t>Сидоров П.А</w:t>
      </w:r>
      <w:r w:rsidRPr="009D2F4B">
        <w:rPr>
          <w:sz w:val="28"/>
        </w:rPr>
        <w:t xml:space="preserve">. </w:t>
      </w:r>
      <w:r w:rsidRPr="00D70A34">
        <w:rPr>
          <w:sz w:val="28"/>
          <w:szCs w:val="28"/>
        </w:rPr>
        <w:t>о дне, времени и ме</w:t>
      </w:r>
      <w:r>
        <w:rPr>
          <w:sz w:val="28"/>
          <w:szCs w:val="28"/>
        </w:rPr>
        <w:t>сте рассмотрения дела извещался заказными письмами</w:t>
      </w:r>
      <w:r w:rsidRPr="00D70A34">
        <w:rPr>
          <w:sz w:val="28"/>
          <w:szCs w:val="28"/>
        </w:rPr>
        <w:t>, направленным в е</w:t>
      </w:r>
      <w:r>
        <w:rPr>
          <w:sz w:val="28"/>
          <w:szCs w:val="28"/>
        </w:rPr>
        <w:t>го</w:t>
      </w:r>
      <w:r w:rsidRPr="00D70A34">
        <w:rPr>
          <w:sz w:val="28"/>
          <w:szCs w:val="28"/>
        </w:rPr>
        <w:t xml:space="preserve"> адр</w:t>
      </w:r>
      <w:r w:rsidRPr="00D70A34">
        <w:rPr>
          <w:sz w:val="28"/>
          <w:szCs w:val="28"/>
        </w:rPr>
        <w:t>ес, а также по адресу регистрации юридического лица, указанным в протоколе об административном</w:t>
      </w:r>
      <w:r>
        <w:rPr>
          <w:sz w:val="28"/>
          <w:szCs w:val="28"/>
        </w:rPr>
        <w:t xml:space="preserve"> правонарушении, однако конверты вернулись</w:t>
      </w:r>
      <w:r w:rsidRPr="00D70A34">
        <w:rPr>
          <w:sz w:val="28"/>
          <w:szCs w:val="28"/>
        </w:rPr>
        <w:t xml:space="preserve"> в адрес отправителя в связи с истечением срока хранения.</w:t>
      </w:r>
    </w:p>
    <w:p w:rsidR="00ED43DE" w:rsidRPr="00D70A34" w:rsidP="00ED43DE">
      <w:pPr>
        <w:pStyle w:val="NoSpacing"/>
        <w:ind w:firstLine="708"/>
        <w:jc w:val="both"/>
        <w:rPr>
          <w:sz w:val="28"/>
          <w:szCs w:val="28"/>
        </w:rPr>
      </w:pPr>
      <w:r w:rsidRPr="00D70A34">
        <w:rPr>
          <w:sz w:val="28"/>
          <w:szCs w:val="28"/>
        </w:rPr>
        <w:t>Согласно</w:t>
      </w:r>
      <w:r w:rsidR="00EF7C91">
        <w:rPr>
          <w:sz w:val="28"/>
          <w:szCs w:val="28"/>
        </w:rPr>
        <w:t xml:space="preserve"> разъяснениям в</w:t>
      </w:r>
      <w:r w:rsidRPr="00D70A34">
        <w:rPr>
          <w:sz w:val="28"/>
          <w:szCs w:val="28"/>
        </w:rPr>
        <w:t xml:space="preserve"> пункт</w:t>
      </w:r>
      <w:r w:rsidR="00EF7C91">
        <w:rPr>
          <w:sz w:val="28"/>
          <w:szCs w:val="28"/>
        </w:rPr>
        <w:t>е</w:t>
      </w:r>
      <w:r w:rsidRPr="00D70A34">
        <w:rPr>
          <w:sz w:val="28"/>
          <w:szCs w:val="28"/>
        </w:rPr>
        <w:t xml:space="preserve"> 6 Постановления Пленума Верховн</w:t>
      </w:r>
      <w:r w:rsidRPr="00D70A34">
        <w:rPr>
          <w:sz w:val="28"/>
          <w:szCs w:val="28"/>
        </w:rPr>
        <w:t xml:space="preserve">ого Суда РФ от 24 марта 2005 г. № 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</w:t>
      </w:r>
      <w:r w:rsidRPr="00D70A34">
        <w:rPr>
          <w:sz w:val="28"/>
          <w:szCs w:val="28"/>
        </w:rPr>
        <w:t>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</w:t>
      </w:r>
      <w:r w:rsidRPr="00D70A34">
        <w:rPr>
          <w:sz w:val="28"/>
          <w:szCs w:val="28"/>
        </w:rPr>
        <w:t xml:space="preserve">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5" w:history="1">
        <w:r w:rsidRPr="00D70A34">
          <w:rPr>
            <w:sz w:val="28"/>
            <w:szCs w:val="28"/>
          </w:rPr>
          <w:t>Особых условий</w:t>
        </w:r>
      </w:hyperlink>
      <w:r w:rsidRPr="00D70A34">
        <w:rPr>
          <w:sz w:val="28"/>
          <w:szCs w:val="28"/>
        </w:rPr>
        <w:t xml:space="preserve"> приема, </w:t>
      </w:r>
      <w:r w:rsidRPr="00D70A34">
        <w:rPr>
          <w:sz w:val="28"/>
          <w:szCs w:val="28"/>
        </w:rPr>
        <w:t>вручения, хранения и возврата почтовых отправлений разряда "Судеб</w:t>
      </w:r>
      <w:r w:rsidRPr="00D70A34">
        <w:rPr>
          <w:sz w:val="28"/>
          <w:szCs w:val="28"/>
        </w:rPr>
        <w:t xml:space="preserve">ное", утвержденных </w:t>
      </w:r>
      <w:hyperlink r:id="rId6" w:history="1">
        <w:r w:rsidRPr="00D70A34">
          <w:rPr>
            <w:sz w:val="28"/>
            <w:szCs w:val="28"/>
          </w:rPr>
          <w:t>приказом</w:t>
        </w:r>
      </w:hyperlink>
      <w:r w:rsidRPr="00D70A34">
        <w:rPr>
          <w:sz w:val="28"/>
          <w:szCs w:val="28"/>
        </w:rPr>
        <w:t xml:space="preserve"> ФГУП "Почта России" от 31 августа 2005 года N 343.</w:t>
      </w:r>
    </w:p>
    <w:p w:rsidR="009D2F4B" w:rsidP="00ED43DE">
      <w:pPr>
        <w:pStyle w:val="NoSpacing"/>
        <w:ind w:firstLine="709"/>
        <w:jc w:val="both"/>
        <w:rPr>
          <w:sz w:val="28"/>
        </w:rPr>
      </w:pPr>
      <w:r w:rsidRPr="00D70A34">
        <w:rPr>
          <w:sz w:val="28"/>
          <w:szCs w:val="28"/>
        </w:rPr>
        <w:t>В связи с вышеизложенным, мировой судья считает возможным рассмотреть дело об административном правонарушении в отсутстви</w:t>
      </w:r>
      <w:r w:rsidR="00EF7C91">
        <w:rPr>
          <w:sz w:val="28"/>
          <w:szCs w:val="28"/>
        </w:rPr>
        <w:t>е</w:t>
      </w:r>
      <w:r w:rsidRPr="00D70A34">
        <w:rPr>
          <w:sz w:val="28"/>
          <w:szCs w:val="28"/>
        </w:rPr>
        <w:t xml:space="preserve"> </w:t>
      </w:r>
      <w:r w:rsidRPr="00D70A34">
        <w:rPr>
          <w:spacing w:val="-2"/>
          <w:sz w:val="28"/>
          <w:szCs w:val="28"/>
        </w:rPr>
        <w:t>должностного лиц</w:t>
      </w:r>
      <w:r w:rsidRPr="00D70A34">
        <w:rPr>
          <w:spacing w:val="-2"/>
          <w:sz w:val="28"/>
          <w:szCs w:val="28"/>
        </w:rPr>
        <w:t>а</w:t>
      </w:r>
      <w:r>
        <w:rPr>
          <w:sz w:val="28"/>
        </w:rPr>
        <w:t xml:space="preserve"> </w:t>
      </w:r>
      <w:r w:rsidR="00527B22">
        <w:rPr>
          <w:sz w:val="28"/>
        </w:rPr>
        <w:t>Сидорова П.А</w:t>
      </w:r>
      <w:r w:rsidRPr="009D2F4B">
        <w:rPr>
          <w:sz w:val="28"/>
        </w:rPr>
        <w:t>.</w:t>
      </w:r>
    </w:p>
    <w:p w:rsidR="00EB499F" w:rsidP="009D2F4B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 w:rsidR="00527B22">
        <w:rPr>
          <w:spacing w:val="-2"/>
          <w:sz w:val="28"/>
        </w:rPr>
        <w:t>Сидорова П.А</w:t>
      </w:r>
      <w:r>
        <w:rPr>
          <w:spacing w:val="-2"/>
          <w:sz w:val="28"/>
        </w:rPr>
        <w:t>.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</w:t>
      </w:r>
      <w:r>
        <w:rPr>
          <w:spacing w:val="-2"/>
          <w:sz w:val="28"/>
        </w:rPr>
        <w:t>й по следующим основаниям.</w:t>
      </w:r>
    </w:p>
    <w:p w:rsidR="00EB499F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</w:t>
      </w:r>
      <w:r>
        <w:rPr>
          <w:spacing w:val="-2"/>
          <w:sz w:val="28"/>
        </w:rPr>
        <w:t>предусмотрена законодательством о налогах и сборах.</w:t>
      </w:r>
    </w:p>
    <w:p w:rsidR="00EB499F">
      <w:pPr>
        <w:pStyle w:val="BodyTextIndent2"/>
        <w:ind w:firstLine="708"/>
        <w:rPr>
          <w:sz w:val="28"/>
        </w:rPr>
      </w:pPr>
      <w:r>
        <w:rPr>
          <w:sz w:val="28"/>
        </w:rPr>
        <w:t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</w:t>
      </w:r>
      <w:r>
        <w:rPr>
          <w:sz w:val="28"/>
        </w:rPr>
        <w:t>нном порядке расчет по страховым взносам не позднее 25-го числа месяца, следующего за расчетным (отчетным) периодом, в частности, в налоговый орган по месту нахождения организации.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</w:t>
      </w:r>
      <w:r>
        <w:rPr>
          <w:sz w:val="28"/>
        </w:rPr>
        <w:t>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</w:t>
      </w:r>
      <w:r>
        <w:rPr>
          <w:sz w:val="28"/>
        </w:rPr>
        <w:t xml:space="preserve">предоставления расчета по страховым взносам за </w:t>
      </w:r>
      <w:r w:rsidR="004D169C">
        <w:rPr>
          <w:sz w:val="28"/>
        </w:rPr>
        <w:t>6 месяцев</w:t>
      </w:r>
      <w:r w:rsidR="008E03FC">
        <w:rPr>
          <w:sz w:val="28"/>
        </w:rPr>
        <w:t xml:space="preserve"> 2023</w:t>
      </w:r>
      <w:r>
        <w:rPr>
          <w:sz w:val="28"/>
        </w:rPr>
        <w:t xml:space="preserve"> года, установленный законодательством о налогах и сборах не позднее                           25</w:t>
      </w:r>
      <w:r w:rsidR="00EF7C91">
        <w:rPr>
          <w:sz w:val="28"/>
        </w:rPr>
        <w:t>.07.2023</w:t>
      </w:r>
      <w:r>
        <w:rPr>
          <w:sz w:val="28"/>
        </w:rPr>
        <w:t xml:space="preserve"> до 24 часов 00 минут (в случае направления сведений по почте). 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</w:t>
      </w:r>
      <w:r>
        <w:rPr>
          <w:sz w:val="28"/>
        </w:rPr>
        <w:t xml:space="preserve">страховым взносам за </w:t>
      </w:r>
      <w:r w:rsidR="004D169C">
        <w:rPr>
          <w:sz w:val="28"/>
        </w:rPr>
        <w:t>6 месяцев</w:t>
      </w:r>
      <w:r w:rsidR="008E03FC">
        <w:rPr>
          <w:sz w:val="28"/>
        </w:rPr>
        <w:t xml:space="preserve"> 2023</w:t>
      </w:r>
      <w:r>
        <w:rPr>
          <w:sz w:val="28"/>
        </w:rPr>
        <w:t xml:space="preserve"> года должен быть предоставлен должностным лицом </w:t>
      </w:r>
      <w:r w:rsidR="00527B22">
        <w:rPr>
          <w:sz w:val="28"/>
        </w:rPr>
        <w:t>Сидоровым П.А</w:t>
      </w:r>
      <w:r>
        <w:rPr>
          <w:sz w:val="28"/>
        </w:rPr>
        <w:t xml:space="preserve">. в Межрайонную ИФНС России № 2 по ХМАО – Югре не позднее </w:t>
      </w:r>
      <w:r w:rsidR="00EF7C91">
        <w:rPr>
          <w:sz w:val="28"/>
        </w:rPr>
        <w:t>25.07.2023</w:t>
      </w:r>
      <w:r>
        <w:rPr>
          <w:sz w:val="28"/>
        </w:rPr>
        <w:t xml:space="preserve">. В нарушение этого, должностное лицо </w:t>
      </w:r>
      <w:r w:rsidR="00675453">
        <w:rPr>
          <w:sz w:val="28"/>
        </w:rPr>
        <w:t>Сидоров П.А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4D169C">
        <w:rPr>
          <w:sz w:val="28"/>
        </w:rPr>
        <w:t>6 месяцев</w:t>
      </w:r>
      <w:r w:rsidR="008E03FC">
        <w:rPr>
          <w:sz w:val="28"/>
        </w:rPr>
        <w:t xml:space="preserve"> 2023</w:t>
      </w:r>
      <w:r>
        <w:rPr>
          <w:sz w:val="28"/>
        </w:rPr>
        <w:t xml:space="preserve"> года не представил.  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527B22">
        <w:rPr>
          <w:sz w:val="28"/>
        </w:rPr>
        <w:t>Сидорова П.А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4D169C">
        <w:rPr>
          <w:sz w:val="28"/>
        </w:rPr>
        <w:t>639</w:t>
      </w:r>
      <w:r>
        <w:rPr>
          <w:sz w:val="28"/>
        </w:rPr>
        <w:t xml:space="preserve">Ю об административном правонарушении                                                    от </w:t>
      </w:r>
      <w:r w:rsidR="00527B22">
        <w:rPr>
          <w:sz w:val="28"/>
        </w:rPr>
        <w:t>21 марта 2024</w:t>
      </w:r>
      <w:r>
        <w:rPr>
          <w:sz w:val="28"/>
        </w:rPr>
        <w:t xml:space="preserve"> года, в котором изложены обстоятельства совершения                </w:t>
      </w:r>
      <w:r w:rsidR="00527B22">
        <w:rPr>
          <w:sz w:val="28"/>
        </w:rPr>
        <w:t>Сидоровым П.А</w:t>
      </w:r>
      <w:r>
        <w:rPr>
          <w:sz w:val="28"/>
        </w:rPr>
        <w:t>. административного правонарушения, ответственность за которое предусмот</w:t>
      </w:r>
      <w:r>
        <w:rPr>
          <w:sz w:val="28"/>
        </w:rPr>
        <w:t xml:space="preserve">рена статьей 15.5 Кодекса Российской Федерации об административных правонарушениях;  </w:t>
      </w:r>
    </w:p>
    <w:p w:rsidR="00EB499F">
      <w:pPr>
        <w:pStyle w:val="BodyTextIndent2"/>
        <w:ind w:firstLine="540"/>
        <w:rPr>
          <w:sz w:val="28"/>
        </w:rPr>
      </w:pPr>
      <w:r>
        <w:rPr>
          <w:sz w:val="28"/>
        </w:rPr>
        <w:t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</w:t>
      </w:r>
      <w:r>
        <w:rPr>
          <w:sz w:val="28"/>
        </w:rPr>
        <w:t xml:space="preserve">ует, что </w:t>
      </w:r>
      <w:r w:rsidR="00675453">
        <w:rPr>
          <w:sz w:val="28"/>
        </w:rPr>
        <w:t>МОО «Федерация волейбола г.Нягани»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расчет по страховым взносам за </w:t>
      </w:r>
      <w:r w:rsidR="004D169C">
        <w:rPr>
          <w:sz w:val="28"/>
        </w:rPr>
        <w:t>6 месяцев</w:t>
      </w:r>
      <w:r w:rsidR="008E03FC">
        <w:rPr>
          <w:sz w:val="28"/>
        </w:rPr>
        <w:t xml:space="preserve"> 2023</w:t>
      </w:r>
      <w:r>
        <w:rPr>
          <w:sz w:val="28"/>
        </w:rPr>
        <w:t xml:space="preserve"> года.    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Согласно выписке из единого государственного реестра юридических лиц от </w:t>
      </w:r>
      <w:r w:rsidR="00527B22">
        <w:rPr>
          <w:sz w:val="28"/>
        </w:rPr>
        <w:t>19 марта 2024</w:t>
      </w:r>
      <w:r>
        <w:rPr>
          <w:sz w:val="28"/>
        </w:rPr>
        <w:t xml:space="preserve"> года, </w:t>
      </w:r>
      <w:r w:rsidR="00675453">
        <w:rPr>
          <w:sz w:val="28"/>
        </w:rPr>
        <w:t>президентом</w:t>
      </w:r>
      <w:r w:rsidR="009D2F4B">
        <w:rPr>
          <w:sz w:val="28"/>
        </w:rPr>
        <w:t xml:space="preserve"> </w:t>
      </w:r>
      <w:r w:rsidR="00675453">
        <w:rPr>
          <w:sz w:val="28"/>
        </w:rPr>
        <w:t>МОО «Федерация волейбола г.Нягани»</w:t>
      </w:r>
      <w:r>
        <w:rPr>
          <w:sz w:val="28"/>
        </w:rPr>
        <w:t xml:space="preserve"> я</w:t>
      </w:r>
      <w:r>
        <w:rPr>
          <w:sz w:val="28"/>
        </w:rPr>
        <w:t xml:space="preserve">вляется </w:t>
      </w:r>
      <w:r w:rsidR="00675453">
        <w:rPr>
          <w:sz w:val="28"/>
        </w:rPr>
        <w:t>Сидоров П.А</w:t>
      </w:r>
      <w:r>
        <w:rPr>
          <w:sz w:val="28"/>
        </w:rPr>
        <w:t>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527B22">
        <w:rPr>
          <w:sz w:val="28"/>
        </w:rPr>
        <w:t>Сидорова П.А</w:t>
      </w:r>
      <w:r>
        <w:rPr>
          <w:sz w:val="28"/>
        </w:rPr>
        <w:t xml:space="preserve">. мировой судья квалифицирует по </w:t>
      </w:r>
      <w:r>
        <w:rPr>
          <w:sz w:val="28"/>
        </w:rPr>
        <w:t>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>При назначении административного наказ</w:t>
      </w:r>
      <w:r>
        <w:rPr>
          <w:sz w:val="28"/>
        </w:rPr>
        <w:t xml:space="preserve">ания должностному лицу </w:t>
      </w:r>
      <w:r w:rsidR="00527B22">
        <w:rPr>
          <w:sz w:val="28"/>
        </w:rPr>
        <w:t>Сидорову П.А</w:t>
      </w:r>
      <w:r>
        <w:rPr>
          <w:sz w:val="28"/>
        </w:rPr>
        <w:t>., мировой судья учитывает характер совершенного правонарушения.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 соответствии со статьей 15.5 Кодекса Российской Федерации </w:t>
      </w:r>
      <w:r>
        <w:rPr>
          <w:sz w:val="28"/>
        </w:rPr>
        <w:t>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</w:t>
      </w:r>
      <w:r>
        <w:rPr>
          <w:sz w:val="28"/>
        </w:rPr>
        <w:t>азмере от трехсот до пятисот рублей.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</w:t>
      </w:r>
      <w:r>
        <w:rPr>
          <w:sz w:val="28"/>
        </w:rPr>
        <w:t>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</w:t>
      </w:r>
      <w:r>
        <w:rPr>
          <w:sz w:val="28"/>
        </w:rPr>
        <w:t>б административных правонарушениях, мировой судья</w:t>
      </w:r>
    </w:p>
    <w:p w:rsidR="00EB499F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EB499F">
      <w:pPr>
        <w:pStyle w:val="BodyTextIndent2"/>
        <w:ind w:firstLine="709"/>
        <w:jc w:val="center"/>
        <w:rPr>
          <w:sz w:val="28"/>
        </w:rPr>
      </w:pP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="00675453">
        <w:rPr>
          <w:sz w:val="28"/>
        </w:rPr>
        <w:t>Сидорова Павла Анатольевича</w:t>
      </w:r>
      <w:r w:rsidRPr="009D2F4B" w:rsidR="009D2F4B">
        <w:rPr>
          <w:sz w:val="28"/>
        </w:rPr>
        <w:t xml:space="preserve"> </w:t>
      </w:r>
      <w:r>
        <w:rPr>
          <w:sz w:val="28"/>
        </w:rPr>
        <w:t xml:space="preserve">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EB499F">
      <w:pPr>
        <w:ind w:firstLine="709"/>
        <w:jc w:val="both"/>
        <w:rPr>
          <w:sz w:val="28"/>
        </w:rPr>
      </w:pPr>
      <w:r>
        <w:rPr>
          <w:sz w:val="28"/>
        </w:rPr>
        <w:t>Жалоба на постановление по дел</w:t>
      </w:r>
      <w:r>
        <w:rPr>
          <w:sz w:val="28"/>
        </w:rPr>
        <w:t xml:space="preserve">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</w:t>
      </w:r>
      <w:r>
        <w:rPr>
          <w:sz w:val="28"/>
        </w:rPr>
        <w:t>в суд, уполномоченный её рассматривать, в течение 10 суток с момента вручения или получении копии постановления.</w:t>
      </w:r>
    </w:p>
    <w:p w:rsidR="00EB499F">
      <w:pPr>
        <w:ind w:firstLine="709"/>
        <w:jc w:val="both"/>
        <w:rPr>
          <w:sz w:val="28"/>
        </w:rPr>
      </w:pPr>
    </w:p>
    <w:p w:rsidR="00EB499F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</w:t>
      </w:r>
      <w:r w:rsidR="00527B22">
        <w:rPr>
          <w:sz w:val="28"/>
        </w:rPr>
        <w:t xml:space="preserve">ья  </w:t>
      </w:r>
      <w:r w:rsidR="00527B22">
        <w:rPr>
          <w:sz w:val="28"/>
        </w:rPr>
        <w:tab/>
      </w:r>
      <w:r w:rsidR="00527B22">
        <w:rPr>
          <w:sz w:val="28"/>
        </w:rPr>
        <w:tab/>
      </w:r>
      <w:r w:rsidR="00527B22">
        <w:rPr>
          <w:sz w:val="28"/>
        </w:rPr>
        <w:tab/>
      </w:r>
      <w:r w:rsidR="00527B22">
        <w:rPr>
          <w:sz w:val="28"/>
        </w:rPr>
        <w:tab/>
      </w:r>
      <w:r w:rsidR="00527B22">
        <w:rPr>
          <w:sz w:val="28"/>
        </w:rPr>
        <w:tab/>
        <w:t xml:space="preserve">                     </w:t>
      </w:r>
      <w:r w:rsidR="00527B22">
        <w:rPr>
          <w:sz w:val="28"/>
        </w:rPr>
        <w:tab/>
        <w:t>Е.С. Колосова</w:t>
      </w:r>
    </w:p>
    <w:sectPr w:rsidSect="00EF7C91">
      <w:footerReference w:type="default" r:id="rId7"/>
      <w:pgSz w:w="11906" w:h="16838"/>
      <w:pgMar w:top="851" w:right="851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B499F">
    <w:pPr>
      <w:framePr w:wrap="around" w:vAnchor="text" w:hAnchor="margin" w:xAlign="center" w:y="1"/>
    </w:pPr>
    <w:r>
      <w:rPr>
        <w:rStyle w:val="100"/>
      </w:rPr>
      <w:fldChar w:fldCharType="begin"/>
    </w:r>
    <w:r>
      <w:rPr>
        <w:rStyle w:val="100"/>
      </w:rPr>
      <w:instrText xml:space="preserve">PAGE </w:instrText>
    </w:r>
    <w:r>
      <w:rPr>
        <w:rStyle w:val="100"/>
      </w:rPr>
      <w:fldChar w:fldCharType="separate"/>
    </w:r>
    <w:r w:rsidR="0076061D">
      <w:rPr>
        <w:rStyle w:val="100"/>
        <w:noProof/>
      </w:rPr>
      <w:t>3</w:t>
    </w:r>
    <w:r>
      <w:rPr>
        <w:rStyle w:val="100"/>
      </w:rPr>
      <w:fldChar w:fldCharType="end"/>
    </w:r>
  </w:p>
  <w:p w:rsidR="00EB499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9F"/>
    <w:rsid w:val="004D169C"/>
    <w:rsid w:val="00527B22"/>
    <w:rsid w:val="00675453"/>
    <w:rsid w:val="0076061D"/>
    <w:rsid w:val="007C3E34"/>
    <w:rsid w:val="008E03FC"/>
    <w:rsid w:val="009D2F4B"/>
    <w:rsid w:val="009F149A"/>
    <w:rsid w:val="00B15C0B"/>
    <w:rsid w:val="00C00673"/>
    <w:rsid w:val="00C416D4"/>
    <w:rsid w:val="00C625DC"/>
    <w:rsid w:val="00C62BF7"/>
    <w:rsid w:val="00C81729"/>
    <w:rsid w:val="00D54D3C"/>
    <w:rsid w:val="00D70A34"/>
    <w:rsid w:val="00EB499F"/>
    <w:rsid w:val="00ED43DE"/>
    <w:rsid w:val="00EF7C91"/>
    <w:rsid w:val="00F3575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028829B-0118-4A1F-9442-F2161054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4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4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odyText2">
    <w:name w:val="Body Text 2"/>
    <w:basedOn w:val="Normal"/>
    <w:link w:val="20"/>
    <w:pPr>
      <w:spacing w:after="120" w:line="480" w:lineRule="auto"/>
    </w:pPr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0">
    <w:name w:val="Номер страницы1"/>
    <w:basedOn w:val="111"/>
    <w:link w:val="100"/>
  </w:style>
  <w:style w:type="character" w:customStyle="1" w:styleId="100">
    <w:name w:val="Номер страницы1_0"/>
    <w:basedOn w:val="121"/>
    <w:link w:val="10"/>
  </w:style>
  <w:style w:type="paragraph" w:customStyle="1" w:styleId="101">
    <w:name w:val="Обычный1_0"/>
    <w:link w:val="11"/>
    <w:rPr>
      <w:sz w:val="24"/>
    </w:rPr>
  </w:style>
  <w:style w:type="character" w:customStyle="1" w:styleId="11">
    <w:name w:val="Обычный1_1"/>
    <w:link w:val="101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  <w:rPr>
      <w:sz w:val="24"/>
    </w:rPr>
  </w:style>
  <w:style w:type="paragraph" w:customStyle="1" w:styleId="12">
    <w:name w:val="Гиперссылка1"/>
    <w:link w:val="102"/>
    <w:rPr>
      <w:color w:val="0000FF"/>
      <w:u w:val="single"/>
    </w:rPr>
  </w:style>
  <w:style w:type="character" w:customStyle="1" w:styleId="102">
    <w:name w:val="Гиперссылка1_0"/>
    <w:link w:val="12"/>
    <w:rPr>
      <w:color w:val="0000FF"/>
      <w:u w:val="single"/>
    </w:rPr>
  </w:style>
  <w:style w:type="paragraph" w:styleId="BodyTextIndent">
    <w:name w:val="Body Text Indent"/>
    <w:basedOn w:val="Normal"/>
    <w:link w:val="a0"/>
    <w:pPr>
      <w:ind w:firstLine="900"/>
    </w:pPr>
  </w:style>
  <w:style w:type="character" w:customStyle="1" w:styleId="a0">
    <w:name w:val="Основной текст с отступом Знак"/>
    <w:basedOn w:val="1"/>
    <w:link w:val="BodyTextIndent"/>
    <w:rPr>
      <w:sz w:val="24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customStyle="1" w:styleId="13">
    <w:name w:val="Основной шрифт абзаца1"/>
    <w:link w:val="103"/>
  </w:style>
  <w:style w:type="character" w:customStyle="1" w:styleId="103">
    <w:name w:val="Основной шрифт абзаца1_0"/>
    <w:link w:val="13"/>
  </w:style>
  <w:style w:type="paragraph" w:customStyle="1" w:styleId="110">
    <w:name w:val="Гиперссылка1_1"/>
    <w:link w:val="120"/>
    <w:rPr>
      <w:color w:val="0000FF"/>
      <w:u w:val="single"/>
    </w:rPr>
  </w:style>
  <w:style w:type="character" w:customStyle="1" w:styleId="120">
    <w:name w:val="Гиперссылка1_2"/>
    <w:link w:val="110"/>
    <w:rPr>
      <w:color w:val="0000FF"/>
      <w:u w:val="single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4">
    <w:name w:val="Заголовок 1 Знак"/>
    <w:link w:val="Heading1"/>
    <w:rPr>
      <w:rFonts w:ascii="XO Thames" w:hAnsi="XO Thames"/>
      <w:b/>
      <w:sz w:val="32"/>
    </w:rPr>
  </w:style>
  <w:style w:type="paragraph" w:customStyle="1" w:styleId="21">
    <w:name w:val="Гиперссылка2"/>
    <w:link w:val="Hyperlink"/>
    <w:rPr>
      <w:color w:val="0000FF"/>
      <w:u w:val="single"/>
    </w:rPr>
  </w:style>
  <w:style w:type="character" w:styleId="Hyperlink">
    <w:name w:val="Hyperlink"/>
    <w:link w:val="2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TOC1"/>
    <w:rPr>
      <w:rFonts w:ascii="XO Thames" w:hAnsi="XO Thames"/>
      <w:b/>
      <w:sz w:val="28"/>
    </w:rPr>
  </w:style>
  <w:style w:type="paragraph" w:customStyle="1" w:styleId="22">
    <w:name w:val="Основной шрифт абзаца2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111">
    <w:name w:val="Основной шрифт абзаца1_1"/>
    <w:link w:val="121"/>
  </w:style>
  <w:style w:type="character" w:customStyle="1" w:styleId="121">
    <w:name w:val="Основной шрифт абзаца1_2"/>
    <w:link w:val="111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200">
    <w:name w:val="Основной шрифт абзаца2_0"/>
    <w:link w:val="210"/>
  </w:style>
  <w:style w:type="character" w:customStyle="1" w:styleId="210">
    <w:name w:val="Основной шрифт абзаца2_1"/>
    <w:link w:val="200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201">
    <w:name w:val="Гиперссылка2_0"/>
    <w:link w:val="211"/>
    <w:rPr>
      <w:color w:val="0000FF"/>
      <w:u w:val="single"/>
    </w:rPr>
  </w:style>
  <w:style w:type="character" w:customStyle="1" w:styleId="211">
    <w:name w:val="Гиперссылка2_1"/>
    <w:link w:val="201"/>
    <w:rPr>
      <w:color w:val="0000FF"/>
      <w:u w:val="single"/>
    </w:rPr>
  </w:style>
  <w:style w:type="paragraph" w:styleId="BodyTextIndent2">
    <w:name w:val="Body Text Indent 2"/>
    <w:basedOn w:val="Normal"/>
    <w:link w:val="23"/>
    <w:pPr>
      <w:ind w:firstLine="900"/>
      <w:jc w:val="both"/>
    </w:pPr>
  </w:style>
  <w:style w:type="character" w:customStyle="1" w:styleId="23">
    <w:name w:val="Основной текст с отступом 2 Знак"/>
    <w:basedOn w:val="1"/>
    <w:link w:val="BodyTextIndent2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a2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2"/>
    <w:rPr>
      <w:color w:val="008000"/>
    </w:rPr>
  </w:style>
  <w:style w:type="paragraph" w:customStyle="1" w:styleId="a3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3"/>
    <w:rPr>
      <w:rFonts w:ascii="Arial" w:hAnsi="Arial"/>
      <w:sz w:val="20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122">
    <w:name w:val="Обычный1_2"/>
    <w:link w:val="130"/>
    <w:rPr>
      <w:sz w:val="24"/>
    </w:rPr>
  </w:style>
  <w:style w:type="character" w:customStyle="1" w:styleId="130">
    <w:name w:val="Обычный1_3"/>
    <w:link w:val="122"/>
    <w:rPr>
      <w:sz w:val="24"/>
    </w:rPr>
  </w:style>
  <w:style w:type="paragraph" w:styleId="Title">
    <w:name w:val="Title"/>
    <w:next w:val="Normal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5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customStyle="1" w:styleId="140">
    <w:name w:val="Обычный1_4"/>
    <w:link w:val="150"/>
    <w:rPr>
      <w:sz w:val="24"/>
    </w:rPr>
  </w:style>
  <w:style w:type="character" w:customStyle="1" w:styleId="150">
    <w:name w:val="Обычный1_5"/>
    <w:link w:val="140"/>
    <w:rPr>
      <w:sz w:val="24"/>
    </w:rPr>
  </w:style>
  <w:style w:type="paragraph" w:styleId="NoSpacing">
    <w:name w:val="No Spacing"/>
    <w:link w:val="a6"/>
    <w:uiPriority w:val="1"/>
    <w:qFormat/>
    <w:rPr>
      <w:sz w:val="24"/>
    </w:rPr>
  </w:style>
  <w:style w:type="character" w:customStyle="1" w:styleId="a6">
    <w:name w:val="Без интервала Знак"/>
    <w:link w:val="NoSpacing"/>
    <w:rPr>
      <w:sz w:val="24"/>
    </w:rPr>
  </w:style>
  <w:style w:type="character" w:customStyle="1" w:styleId="24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70203344.1000" TargetMode="External" /><Relationship Id="rId6" Type="http://schemas.openxmlformats.org/officeDocument/2006/relationships/hyperlink" Target="garantF1://70203344.0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4ECDF-E0CA-41CB-8DE1-06C9CF20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